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67CA3F23"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bookmarkStart w:id="0" w:name="_GoBack"/>
      <w:bookmarkEnd w:id="0"/>
      <w:r w:rsidR="00246F8C">
        <w:rPr>
          <w:rFonts w:ascii="Times New Roman" w:hAnsi="Times New Roman"/>
          <w:b/>
          <w:bCs/>
          <w:iCs/>
          <w:sz w:val="24"/>
          <w:szCs w:val="24"/>
        </w:rPr>
        <w:t>ожений)</w:t>
      </w:r>
      <w:r>
        <w:rPr>
          <w:rFonts w:ascii="Times New Roman" w:hAnsi="Times New Roman"/>
          <w:b/>
          <w:bCs/>
          <w:iCs/>
          <w:sz w:val="24"/>
          <w:szCs w:val="24"/>
        </w:rPr>
        <w:t xml:space="preserve"> на поставку товара</w:t>
      </w:r>
      <w:r w:rsidRPr="003505BE">
        <w:rPr>
          <w:rFonts w:ascii="Times New Roman" w:hAnsi="Times New Roman"/>
          <w:b/>
          <w:bCs/>
          <w:iCs/>
          <w:sz w:val="24"/>
          <w:szCs w:val="24"/>
        </w:rPr>
        <w:t>:</w:t>
      </w:r>
    </w:p>
    <w:p w14:paraId="41473065" w14:textId="77777777" w:rsidR="00A56206"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Критерий 1 – Цена является обязательным.</w:t>
      </w:r>
      <w:r w:rsidR="00A56206">
        <w:rPr>
          <w:rFonts w:ascii="Times New Roman" w:hAnsi="Times New Roman"/>
          <w:b/>
          <w:bCs/>
          <w:sz w:val="24"/>
          <w:szCs w:val="24"/>
          <w:highlight w:val="cyan"/>
        </w:rPr>
        <w:t xml:space="preserve"> </w:t>
      </w:r>
    </w:p>
    <w:p w14:paraId="3E6F8607" w14:textId="535C4043" w:rsidR="003505BE" w:rsidRDefault="00A56206" w:rsidP="003505BE">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Весомость критерия 1 – цена должна быть  больше (</w:t>
      </w:r>
      <w:r>
        <w:rPr>
          <w:rFonts w:ascii="Times New Roman" w:hAnsi="Times New Roman"/>
          <w:b/>
          <w:bCs/>
          <w:sz w:val="24"/>
          <w:szCs w:val="24"/>
          <w:highlight w:val="cyan"/>
          <w:lang w:val="en-US"/>
        </w:rPr>
        <w:t>v</w:t>
      </w:r>
      <w:r w:rsidRPr="00A56206">
        <w:rPr>
          <w:rFonts w:ascii="Times New Roman" w:hAnsi="Times New Roman"/>
          <w:b/>
          <w:bCs/>
          <w:sz w:val="24"/>
          <w:szCs w:val="24"/>
          <w:highlight w:val="cyan"/>
        </w:rPr>
        <w:t xml:space="preserve">1 </w:t>
      </w:r>
      <w:r>
        <w:rPr>
          <w:rFonts w:ascii="Times New Roman" w:hAnsi="Times New Roman"/>
          <w:b/>
          <w:bCs/>
          <w:sz w:val="24"/>
          <w:szCs w:val="24"/>
          <w:highlight w:val="cyan"/>
        </w:rPr>
        <w:t>не менее 0.5), либо равна суммарной весомости иных критериев при поставке товара.</w:t>
      </w:r>
    </w:p>
    <w:p w14:paraId="57757D4E" w14:textId="3AA70C45" w:rsidR="003505BE" w:rsidRPr="001836BA" w:rsidRDefault="003505BE" w:rsidP="003505BE">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 xml:space="preserve">Критерий 2- опыт поставок </w:t>
      </w:r>
    </w:p>
    <w:p w14:paraId="1160A438" w14:textId="16DF15CE" w:rsidR="003505BE" w:rsidRPr="001836BA"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В документации присваивается степень значимости</w:t>
      </w:r>
      <w:r w:rsidR="00FE02E4">
        <w:rPr>
          <w:rFonts w:ascii="Times New Roman" w:hAnsi="Times New Roman"/>
          <w:b/>
          <w:bCs/>
          <w:sz w:val="24"/>
          <w:szCs w:val="24"/>
          <w:highlight w:val="cyan"/>
        </w:rPr>
        <w:t xml:space="preserve"> критерия оценки – коэффициент </w:t>
      </w:r>
      <w:r w:rsidR="00FE02E4">
        <w:rPr>
          <w:rFonts w:ascii="Times New Roman" w:hAnsi="Times New Roman"/>
          <w:b/>
          <w:bCs/>
          <w:sz w:val="24"/>
          <w:szCs w:val="24"/>
          <w:highlight w:val="cyan"/>
          <w:lang w:val="en-US"/>
        </w:rPr>
        <w:t>V</w:t>
      </w:r>
      <w:r w:rsidRPr="001836BA">
        <w:rPr>
          <w:rFonts w:ascii="Times New Roman" w:hAnsi="Times New Roman"/>
          <w:b/>
          <w:bCs/>
          <w:sz w:val="24"/>
          <w:szCs w:val="24"/>
          <w:highlight w:val="cyan"/>
        </w:rPr>
        <w:t>. Суммарно коэффициенты по всем критериям должны быть равны 1.</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689EF140"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8C65E8">
              <w:rPr>
                <w:rFonts w:ascii="Tahoma" w:hAnsi="Tahoma" w:cs="Tahoma"/>
                <w:b/>
                <w:bCs/>
                <w:color w:val="000000"/>
              </w:rPr>
              <w:t>7</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r w:rsidRPr="00C851EE">
              <w:rPr>
                <w:rFonts w:ascii="Tahoma" w:hAnsi="Tahoma" w:cs="Tahoma"/>
                <w:color w:val="000000"/>
                <w:vertAlign w:val="subscript"/>
                <w:lang w:val="en-US"/>
              </w:rPr>
              <w:t>i</w:t>
            </w:r>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Ц min / Цi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min - минимально предложенная цена договора из предложений участников. </w:t>
            </w:r>
            <w:r w:rsidR="00C851EE" w:rsidRPr="00C851EE">
              <w:rPr>
                <w:rFonts w:ascii="Tahoma" w:hAnsi="Tahoma" w:cs="Tahoma"/>
                <w:color w:val="000000"/>
              </w:rPr>
              <w:br/>
              <w:t>Цi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49BEE316"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Pr>
                <w:rFonts w:ascii="Tahoma" w:hAnsi="Tahoma" w:cs="Tahoma"/>
                <w:b/>
                <w:bCs/>
                <w:color w:val="000000"/>
              </w:rPr>
              <w:t>3</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max)</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согласно </w:t>
            </w:r>
            <w:r w:rsidRPr="00E04DE1">
              <w:rPr>
                <w:rFonts w:ascii="Tahoma" w:hAnsi="Tahoma" w:cs="Tahoma"/>
              </w:rPr>
              <w:lastRenderedPageBreak/>
              <w:t>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i/К2 max)</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mах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3B05E113" w:rsidR="007A4B23" w:rsidRPr="00C851EE" w:rsidRDefault="007A4B23" w:rsidP="007A4B23">
            <w:pPr>
              <w:jc w:val="both"/>
              <w:rPr>
                <w:rFonts w:ascii="Tahoma" w:hAnsi="Tahoma" w:cs="Tahoma"/>
              </w:rPr>
            </w:pPr>
            <w:r w:rsidRPr="00C851EE">
              <w:rPr>
                <w:rFonts w:ascii="Tahoma" w:hAnsi="Tahoma" w:cs="Tahoma"/>
              </w:rPr>
              <w:t xml:space="preserve">Опыт поставок аналогичных товаров о поставкам аналогичных предмету закупки товаров. </w:t>
            </w:r>
            <w:r w:rsidRPr="00C851EE">
              <w:rPr>
                <w:rFonts w:ascii="Tahoma" w:hAnsi="Tahoma" w:cs="Tahoma"/>
              </w:rPr>
              <w:br/>
            </w:r>
            <w:r w:rsidRPr="00C851EE">
              <w:rPr>
                <w:rFonts w:ascii="Tahoma" w:hAnsi="Tahoma" w:cs="Tahoma"/>
              </w:rPr>
              <w:lastRenderedPageBreak/>
              <w:t>Аналогичными  товарами к предмету закупки считать _________</w:t>
            </w:r>
            <w:r w:rsidRPr="00E04DE1">
              <w:rPr>
                <w:rFonts w:ascii="Tahoma" w:hAnsi="Tahoma" w:cs="Tahoma"/>
              </w:rPr>
              <w:t>______________________________</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Бi=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r w:rsidRPr="00C851EE">
              <w:rPr>
                <w:rFonts w:ascii="Tahoma" w:hAnsi="Tahoma" w:cs="Tahoma"/>
                <w:b/>
                <w:bCs/>
                <w:color w:val="000000"/>
              </w:rPr>
              <w:t>Бi= = Ц1i + К2i</w:t>
            </w:r>
            <w:r w:rsidRPr="00C851EE">
              <w:rPr>
                <w:rFonts w:ascii="Tahoma" w:hAnsi="Tahoma" w:cs="Tahoma"/>
                <w:color w:val="000000"/>
              </w:rPr>
              <w:br/>
              <w:t>где:</w:t>
            </w:r>
            <w:r w:rsidRPr="00C851EE">
              <w:rPr>
                <w:rFonts w:ascii="Tahoma" w:hAnsi="Tahoma" w:cs="Tahoma"/>
                <w:color w:val="000000"/>
              </w:rPr>
              <w:br/>
              <w:t>Бi-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5F642BBC" w14:textId="230319EA" w:rsidR="00EF0673" w:rsidRDefault="001836BA" w:rsidP="00131BC5">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lastRenderedPageBreak/>
        <w:t xml:space="preserve">Организатор закупки </w:t>
      </w:r>
      <w:r w:rsidR="00EF0673" w:rsidRPr="00131BC5">
        <w:rPr>
          <w:rFonts w:ascii="Times New Roman" w:hAnsi="Times New Roman"/>
          <w:b/>
          <w:bCs/>
          <w:sz w:val="24"/>
          <w:szCs w:val="24"/>
          <w:highlight w:val="cyan"/>
        </w:rPr>
        <w:t>должен устанавливать только измеряемые требования</w:t>
      </w:r>
      <w:r>
        <w:rPr>
          <w:rFonts w:ascii="Times New Roman" w:hAnsi="Times New Roman"/>
          <w:b/>
          <w:bCs/>
          <w:sz w:val="24"/>
          <w:szCs w:val="24"/>
          <w:highlight w:val="cyan"/>
        </w:rPr>
        <w:t>.</w:t>
      </w:r>
    </w:p>
    <w:p w14:paraId="22739CFE" w14:textId="313080B7"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 xml:space="preserve">Организатор закупки может установить все, либо несколько критериев </w:t>
      </w:r>
      <w:r w:rsidR="004F225A">
        <w:rPr>
          <w:rFonts w:ascii="Times New Roman" w:hAnsi="Times New Roman"/>
          <w:b/>
          <w:bCs/>
          <w:sz w:val="24"/>
          <w:szCs w:val="24"/>
          <w:highlight w:val="cyan"/>
        </w:rPr>
        <w:t xml:space="preserve">из нижеприведенного перечня </w:t>
      </w:r>
      <w:r>
        <w:rPr>
          <w:rFonts w:ascii="Times New Roman" w:hAnsi="Times New Roman"/>
          <w:b/>
          <w:bCs/>
          <w:sz w:val="24"/>
          <w:szCs w:val="24"/>
          <w:highlight w:val="cyan"/>
        </w:rPr>
        <w:t>критериев</w:t>
      </w:r>
      <w:r w:rsidRPr="001836BA">
        <w:rPr>
          <w:rFonts w:ascii="Times New Roman" w:hAnsi="Times New Roman"/>
          <w:b/>
          <w:bCs/>
          <w:sz w:val="24"/>
          <w:szCs w:val="24"/>
          <w:highlight w:val="cyan"/>
        </w:rPr>
        <w:t>.</w:t>
      </w:r>
    </w:p>
    <w:p w14:paraId="528912E2" w14:textId="0C1280A0" w:rsidR="001836BA" w:rsidRPr="001836BA" w:rsidRDefault="001836BA" w:rsidP="001836BA">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Установление иных критериев</w:t>
      </w:r>
      <w:r w:rsidR="00FB3DFB">
        <w:rPr>
          <w:rFonts w:ascii="Times New Roman" w:hAnsi="Times New Roman"/>
          <w:b/>
          <w:bCs/>
          <w:sz w:val="24"/>
          <w:szCs w:val="24"/>
          <w:highlight w:val="cyan"/>
        </w:rPr>
        <w:t xml:space="preserve"> (критериев 3 и 4)</w:t>
      </w:r>
      <w:r w:rsidRPr="001836BA">
        <w:rPr>
          <w:rFonts w:ascii="Times New Roman" w:hAnsi="Times New Roman"/>
          <w:b/>
          <w:bCs/>
          <w:sz w:val="24"/>
          <w:szCs w:val="24"/>
          <w:highlight w:val="cyan"/>
        </w:rPr>
        <w:t xml:space="preserve"> Организатором закупки </w:t>
      </w:r>
      <w:r w:rsidR="00FB3DFB">
        <w:rPr>
          <w:rFonts w:ascii="Times New Roman" w:hAnsi="Times New Roman"/>
          <w:b/>
          <w:bCs/>
          <w:sz w:val="24"/>
          <w:szCs w:val="24"/>
          <w:highlight w:val="cyan"/>
        </w:rPr>
        <w:t>является допустимым с согласования руководителя закупочного подразделения Организатора.</w:t>
      </w:r>
    </w:p>
    <w:p w14:paraId="2E258D47" w14:textId="77777777" w:rsidR="00E670C0" w:rsidRPr="001836BA" w:rsidRDefault="00E670C0" w:rsidP="004F225A">
      <w:pPr>
        <w:keepNext/>
        <w:spacing w:before="480"/>
        <w:jc w:val="both"/>
        <w:outlineLvl w:val="2"/>
        <w:rPr>
          <w:rFonts w:ascii="Times New Roman" w:hAnsi="Times New Roman"/>
          <w:b/>
          <w:bCs/>
          <w:sz w:val="24"/>
          <w:szCs w:val="24"/>
          <w:highlight w:val="cyan"/>
        </w:rPr>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1965"/>
        <w:gridCol w:w="1442"/>
        <w:gridCol w:w="836"/>
        <w:gridCol w:w="1139"/>
        <w:gridCol w:w="3629"/>
      </w:tblGrid>
      <w:tr w:rsidR="00540A74" w:rsidRPr="00835408" w14:paraId="62AE0DB4" w14:textId="61EFABAA" w:rsidTr="0020062A">
        <w:trPr>
          <w:cantSplit/>
          <w:trHeight w:val="240"/>
        </w:trPr>
        <w:tc>
          <w:tcPr>
            <w:tcW w:w="617"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14:paraId="05FA64E1" w14:textId="42E1CD7F" w:rsidR="00540A74" w:rsidRPr="00835408" w:rsidRDefault="00540A74" w:rsidP="00540A74">
            <w:pPr>
              <w:jc w:val="both"/>
              <w:rPr>
                <w:rFonts w:ascii="Tahoma" w:hAnsi="Tahoma" w:cs="Tahoma"/>
                <w:b/>
                <w:bCs/>
                <w:iCs/>
              </w:rPr>
            </w:pPr>
            <w:r w:rsidRPr="00C851EE">
              <w:rPr>
                <w:rFonts w:ascii="Tahoma" w:hAnsi="Tahoma" w:cs="Tahoma"/>
                <w:b/>
                <w:bCs/>
                <w:color w:val="000000"/>
              </w:rPr>
              <w:t>№ п/п</w:t>
            </w:r>
          </w:p>
        </w:tc>
        <w:tc>
          <w:tcPr>
            <w:tcW w:w="1965" w:type="dxa"/>
            <w:vMerge w:val="restart"/>
            <w:tcBorders>
              <w:top w:val="single" w:sz="4" w:space="0" w:color="auto"/>
              <w:left w:val="single" w:sz="4" w:space="0" w:color="auto"/>
              <w:bottom w:val="single" w:sz="4" w:space="0" w:color="auto"/>
              <w:right w:val="nil"/>
            </w:tcBorders>
            <w:shd w:val="clear" w:color="auto" w:fill="auto"/>
            <w:vAlign w:val="center"/>
          </w:tcPr>
          <w:p w14:paraId="06A43B9C" w14:textId="5CF52D4D" w:rsidR="00540A74" w:rsidRPr="00835408" w:rsidRDefault="00540A74" w:rsidP="00540A74">
            <w:pPr>
              <w:jc w:val="center"/>
              <w:rPr>
                <w:rFonts w:ascii="Tahoma" w:hAnsi="Tahoma" w:cs="Tahoma"/>
                <w:b/>
                <w:bCs/>
                <w:iCs/>
              </w:rPr>
            </w:pPr>
            <w:r w:rsidRPr="00C851EE">
              <w:rPr>
                <w:rFonts w:ascii="Tahoma" w:hAnsi="Tahoma" w:cs="Tahoma"/>
                <w:b/>
                <w:bCs/>
                <w:color w:val="000000"/>
              </w:rPr>
              <w:t>Наименование и содержание критерия оценки заявки</w:t>
            </w:r>
          </w:p>
        </w:tc>
        <w:tc>
          <w:tcPr>
            <w:tcW w:w="7046" w:type="dxa"/>
            <w:gridSpan w:val="4"/>
          </w:tcPr>
          <w:p w14:paraId="4299760B" w14:textId="02824B80" w:rsidR="00540A74" w:rsidRPr="00835408" w:rsidRDefault="00540A74" w:rsidP="00540A74">
            <w:pPr>
              <w:jc w:val="center"/>
              <w:rPr>
                <w:rFonts w:ascii="Tahoma" w:hAnsi="Tahoma" w:cs="Tahoma"/>
                <w:b/>
                <w:bCs/>
                <w:iCs/>
              </w:rPr>
            </w:pPr>
            <w:r w:rsidRPr="00835408">
              <w:rPr>
                <w:rFonts w:ascii="Tahoma" w:hAnsi="Tahoma" w:cs="Tahoma"/>
                <w:b/>
              </w:rPr>
              <w:t xml:space="preserve">Порядок оценки заявки </w:t>
            </w:r>
          </w:p>
        </w:tc>
      </w:tr>
      <w:tr w:rsidR="00702AFD" w:rsidRPr="00835408" w14:paraId="4C04BE31" w14:textId="1452634F" w:rsidTr="0020062A">
        <w:trPr>
          <w:cantSplit/>
          <w:trHeight w:val="240"/>
        </w:trPr>
        <w:tc>
          <w:tcPr>
            <w:tcW w:w="617" w:type="dxa"/>
            <w:vMerge/>
            <w:tcBorders>
              <w:top w:val="single" w:sz="8" w:space="0" w:color="auto"/>
              <w:left w:val="single" w:sz="8" w:space="0" w:color="auto"/>
              <w:bottom w:val="single" w:sz="8" w:space="0" w:color="000000"/>
              <w:right w:val="single" w:sz="4" w:space="0" w:color="auto"/>
            </w:tcBorders>
            <w:vAlign w:val="center"/>
          </w:tcPr>
          <w:p w14:paraId="4A50A8ED" w14:textId="77777777" w:rsidR="00540A74" w:rsidRPr="00835408" w:rsidRDefault="00540A74" w:rsidP="00540A74">
            <w:pPr>
              <w:jc w:val="center"/>
              <w:rPr>
                <w:rFonts w:ascii="Tahoma" w:hAnsi="Tahoma" w:cs="Tahoma"/>
                <w:b/>
                <w:bCs/>
                <w:iCs/>
              </w:rPr>
            </w:pPr>
          </w:p>
        </w:tc>
        <w:tc>
          <w:tcPr>
            <w:tcW w:w="1965" w:type="dxa"/>
            <w:vMerge/>
            <w:tcBorders>
              <w:top w:val="single" w:sz="4" w:space="0" w:color="auto"/>
              <w:left w:val="single" w:sz="4" w:space="0" w:color="auto"/>
              <w:bottom w:val="single" w:sz="4" w:space="0" w:color="auto"/>
              <w:right w:val="single" w:sz="4" w:space="0" w:color="auto"/>
            </w:tcBorders>
            <w:vAlign w:val="center"/>
          </w:tcPr>
          <w:p w14:paraId="4BBE7076" w14:textId="77777777" w:rsidR="00540A74" w:rsidRPr="00835408" w:rsidRDefault="00540A74" w:rsidP="00540A74">
            <w:pPr>
              <w:jc w:val="center"/>
              <w:rPr>
                <w:rFonts w:ascii="Tahoma" w:hAnsi="Tahoma" w:cs="Tahoma"/>
                <w:b/>
                <w:bCs/>
                <w:iCs/>
              </w:rPr>
            </w:pPr>
          </w:p>
        </w:tc>
        <w:tc>
          <w:tcPr>
            <w:tcW w:w="1442" w:type="dxa"/>
            <w:tcBorders>
              <w:top w:val="nil"/>
              <w:left w:val="single" w:sz="4" w:space="0" w:color="auto"/>
              <w:bottom w:val="single" w:sz="8" w:space="0" w:color="auto"/>
              <w:right w:val="single" w:sz="4" w:space="0" w:color="auto"/>
            </w:tcBorders>
            <w:shd w:val="clear" w:color="auto" w:fill="auto"/>
          </w:tcPr>
          <w:p w14:paraId="68F7A252" w14:textId="141DD54D" w:rsidR="00540A74" w:rsidRPr="001819D0" w:rsidRDefault="00540A74" w:rsidP="00540A74">
            <w:pPr>
              <w:jc w:val="center"/>
              <w:rPr>
                <w:rFonts w:ascii="Tahoma" w:hAnsi="Tahoma" w:cs="Tahoma"/>
                <w:b/>
              </w:rPr>
            </w:pPr>
            <w:r w:rsidRPr="001819D0">
              <w:rPr>
                <w:rFonts w:ascii="Tahoma" w:hAnsi="Tahoma" w:cs="Tahoma"/>
                <w:b/>
              </w:rPr>
              <w:t>Значимость/ Вес критерия</w:t>
            </w:r>
          </w:p>
        </w:tc>
        <w:tc>
          <w:tcPr>
            <w:tcW w:w="1975" w:type="dxa"/>
            <w:gridSpan w:val="2"/>
            <w:tcBorders>
              <w:top w:val="nil"/>
              <w:left w:val="nil"/>
              <w:bottom w:val="single" w:sz="8" w:space="0" w:color="auto"/>
              <w:right w:val="single" w:sz="8" w:space="0" w:color="auto"/>
            </w:tcBorders>
            <w:shd w:val="clear" w:color="auto" w:fill="auto"/>
          </w:tcPr>
          <w:p w14:paraId="7F1B0E69" w14:textId="4CBAE481" w:rsidR="00540A74" w:rsidRPr="001819D0" w:rsidRDefault="00540A74" w:rsidP="00540A74">
            <w:pPr>
              <w:jc w:val="center"/>
              <w:rPr>
                <w:rFonts w:ascii="Tahoma" w:hAnsi="Tahoma" w:cs="Tahoma"/>
                <w:b/>
                <w:lang w:val="en-US"/>
              </w:rPr>
            </w:pPr>
            <w:r w:rsidRPr="001819D0">
              <w:rPr>
                <w:rFonts w:ascii="Tahoma" w:hAnsi="Tahoma" w:cs="Tahoma"/>
                <w:b/>
              </w:rPr>
              <w:t>Результат, баллы.</w:t>
            </w:r>
          </w:p>
        </w:tc>
        <w:tc>
          <w:tcPr>
            <w:tcW w:w="3629" w:type="dxa"/>
            <w:tcBorders>
              <w:top w:val="nil"/>
              <w:left w:val="nil"/>
              <w:bottom w:val="single" w:sz="8" w:space="0" w:color="auto"/>
              <w:right w:val="single" w:sz="8" w:space="0" w:color="auto"/>
            </w:tcBorders>
          </w:tcPr>
          <w:p w14:paraId="37B882F9" w14:textId="3D453D25" w:rsidR="00540A74" w:rsidRPr="00835408" w:rsidRDefault="001819D0" w:rsidP="00540A74">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540A74" w:rsidRPr="00835408" w14:paraId="28C2E79A" w14:textId="3C8569EB" w:rsidTr="0020062A">
        <w:trPr>
          <w:cantSplit/>
          <w:trHeight w:val="555"/>
        </w:trPr>
        <w:tc>
          <w:tcPr>
            <w:tcW w:w="617" w:type="dxa"/>
            <w:vAlign w:val="center"/>
          </w:tcPr>
          <w:p w14:paraId="7A081F9B" w14:textId="77777777" w:rsidR="00540A74" w:rsidRPr="00835408" w:rsidRDefault="00540A74" w:rsidP="00540A74">
            <w:pPr>
              <w:jc w:val="center"/>
              <w:rPr>
                <w:rFonts w:ascii="Tahoma" w:hAnsi="Tahoma" w:cs="Tahoma"/>
                <w:b/>
                <w:lang w:val="en-US"/>
              </w:rPr>
            </w:pPr>
          </w:p>
        </w:tc>
        <w:tc>
          <w:tcPr>
            <w:tcW w:w="1965" w:type="dxa"/>
            <w:vAlign w:val="center"/>
          </w:tcPr>
          <w:p w14:paraId="7D73D916" w14:textId="77777777" w:rsidR="00540A74" w:rsidRPr="00835408" w:rsidRDefault="00540A74" w:rsidP="00540A74">
            <w:pPr>
              <w:jc w:val="both"/>
              <w:rPr>
                <w:rFonts w:ascii="Tahoma" w:hAnsi="Tahoma" w:cs="Tahoma"/>
                <w:b/>
                <w:lang w:val="en-US"/>
              </w:rPr>
            </w:pPr>
          </w:p>
        </w:tc>
        <w:tc>
          <w:tcPr>
            <w:tcW w:w="1442" w:type="dxa"/>
            <w:vAlign w:val="center"/>
          </w:tcPr>
          <w:p w14:paraId="45F575AF" w14:textId="77777777" w:rsidR="00540A74" w:rsidRPr="00835408" w:rsidRDefault="00540A74" w:rsidP="00540A74">
            <w:pPr>
              <w:jc w:val="center"/>
              <w:rPr>
                <w:rFonts w:ascii="Tahoma" w:hAnsi="Tahoma" w:cs="Tahoma"/>
                <w:b/>
                <w:lang w:val="en-US"/>
              </w:rPr>
            </w:pPr>
          </w:p>
        </w:tc>
        <w:tc>
          <w:tcPr>
            <w:tcW w:w="836" w:type="dxa"/>
            <w:vAlign w:val="center"/>
          </w:tcPr>
          <w:p w14:paraId="74B09D07" w14:textId="77777777" w:rsidR="00540A74" w:rsidRPr="00835408" w:rsidRDefault="00540A74" w:rsidP="00540A74">
            <w:pPr>
              <w:jc w:val="center"/>
              <w:rPr>
                <w:rFonts w:ascii="Tahoma" w:hAnsi="Tahoma" w:cs="Tahoma"/>
                <w:b/>
              </w:rPr>
            </w:pPr>
            <w:r w:rsidRPr="00835408">
              <w:rPr>
                <w:rFonts w:ascii="Tahoma" w:hAnsi="Tahoma" w:cs="Tahoma"/>
                <w:b/>
              </w:rPr>
              <w:t>1</w:t>
            </w:r>
          </w:p>
        </w:tc>
        <w:tc>
          <w:tcPr>
            <w:tcW w:w="1139" w:type="dxa"/>
            <w:vAlign w:val="center"/>
          </w:tcPr>
          <w:p w14:paraId="3685094F" w14:textId="77777777" w:rsidR="00540A74" w:rsidRPr="00835408" w:rsidRDefault="00540A74" w:rsidP="00540A74">
            <w:pPr>
              <w:jc w:val="center"/>
              <w:rPr>
                <w:rFonts w:ascii="Tahoma" w:hAnsi="Tahoma" w:cs="Tahoma"/>
                <w:b/>
              </w:rPr>
            </w:pPr>
            <w:r w:rsidRPr="00835408">
              <w:rPr>
                <w:rFonts w:ascii="Tahoma" w:hAnsi="Tahoma" w:cs="Tahoma"/>
                <w:b/>
              </w:rPr>
              <w:t>0</w:t>
            </w:r>
          </w:p>
        </w:tc>
        <w:tc>
          <w:tcPr>
            <w:tcW w:w="3629" w:type="dxa"/>
          </w:tcPr>
          <w:p w14:paraId="653D1F94" w14:textId="77777777" w:rsidR="00540A74" w:rsidRPr="00835408" w:rsidRDefault="00540A74" w:rsidP="00540A74">
            <w:pPr>
              <w:jc w:val="center"/>
              <w:rPr>
                <w:rFonts w:ascii="Tahoma" w:hAnsi="Tahoma" w:cs="Tahoma"/>
                <w:b/>
              </w:rPr>
            </w:pPr>
          </w:p>
        </w:tc>
      </w:tr>
      <w:tr w:rsidR="00540A74" w:rsidRPr="00835408" w14:paraId="29FB85FF" w14:textId="74F16E58" w:rsidTr="0020062A">
        <w:trPr>
          <w:cantSplit/>
          <w:trHeight w:val="773"/>
        </w:trPr>
        <w:tc>
          <w:tcPr>
            <w:tcW w:w="617" w:type="dxa"/>
            <w:vAlign w:val="center"/>
          </w:tcPr>
          <w:p w14:paraId="583BD8DC" w14:textId="0118DCEE" w:rsidR="00540A74" w:rsidRPr="00835408" w:rsidRDefault="00540A74" w:rsidP="00540A74">
            <w:pPr>
              <w:jc w:val="center"/>
              <w:rPr>
                <w:rFonts w:ascii="Tahoma" w:hAnsi="Tahoma" w:cs="Tahoma"/>
                <w:b/>
              </w:rPr>
            </w:pPr>
            <w:r w:rsidRPr="00835408">
              <w:rPr>
                <w:rFonts w:ascii="Tahoma" w:hAnsi="Tahoma" w:cs="Tahoma"/>
                <w:b/>
              </w:rPr>
              <w:t>3.</w:t>
            </w:r>
          </w:p>
        </w:tc>
        <w:tc>
          <w:tcPr>
            <w:tcW w:w="1965" w:type="dxa"/>
            <w:vAlign w:val="center"/>
          </w:tcPr>
          <w:p w14:paraId="48C5D4AC" w14:textId="73A72CD2" w:rsidR="00540A74" w:rsidRPr="00835408" w:rsidRDefault="00540A74" w:rsidP="00540A74">
            <w:pPr>
              <w:jc w:val="both"/>
              <w:rPr>
                <w:rFonts w:ascii="Tahoma" w:hAnsi="Tahoma" w:cs="Tahoma"/>
                <w:b/>
              </w:rPr>
            </w:pPr>
            <w:r w:rsidRPr="00835408">
              <w:rPr>
                <w:rFonts w:ascii="Tahoma" w:hAnsi="Tahoma" w:cs="Tahoma"/>
              </w:rPr>
              <w:t>Наличие дилерского сервисного центра в городе _______ (</w:t>
            </w:r>
            <w:r w:rsidRPr="00835408">
              <w:rPr>
                <w:rFonts w:ascii="Tahoma" w:hAnsi="Tahoma" w:cs="Tahoma"/>
                <w:i/>
              </w:rPr>
              <w:t>указывается город</w:t>
            </w:r>
            <w:r w:rsidRPr="00835408">
              <w:rPr>
                <w:rFonts w:ascii="Tahoma" w:hAnsi="Tahoma" w:cs="Tahoma"/>
                <w:b/>
                <w:i/>
              </w:rPr>
              <w:t>)</w:t>
            </w:r>
          </w:p>
        </w:tc>
        <w:tc>
          <w:tcPr>
            <w:tcW w:w="1442" w:type="dxa"/>
            <w:vAlign w:val="center"/>
          </w:tcPr>
          <w:p w14:paraId="651B9194" w14:textId="325F3F1D" w:rsidR="00540A74" w:rsidRPr="00702AFD" w:rsidRDefault="00540A74" w:rsidP="0020062A">
            <w:pPr>
              <w:jc w:val="center"/>
              <w:rPr>
                <w:rFonts w:ascii="Tahoma" w:hAnsi="Tahoma" w:cs="Tahoma"/>
              </w:rPr>
            </w:pPr>
            <w:r w:rsidRPr="00702AFD">
              <w:rPr>
                <w:rFonts w:ascii="Tahoma" w:hAnsi="Tahoma" w:cs="Tahoma"/>
              </w:rPr>
              <w:t xml:space="preserve"> </w:t>
            </w:r>
            <w:r w:rsidR="00FE02E4" w:rsidRPr="00702AFD">
              <w:rPr>
                <w:rFonts w:ascii="Tahoma" w:hAnsi="Tahoma" w:cs="Tahoma"/>
                <w:bCs/>
                <w:color w:val="000000"/>
              </w:rPr>
              <w:t>V3</w:t>
            </w:r>
            <w:r w:rsidR="00FE02E4" w:rsidRPr="00C851EE">
              <w:rPr>
                <w:rFonts w:ascii="Tahoma" w:hAnsi="Tahoma" w:cs="Tahoma"/>
                <w:bCs/>
                <w:color w:val="000000"/>
              </w:rPr>
              <w:t xml:space="preserve"> =</w:t>
            </w:r>
            <w:r w:rsidRPr="00702AFD">
              <w:rPr>
                <w:rFonts w:ascii="Tahoma" w:hAnsi="Tahoma" w:cs="Tahoma"/>
              </w:rPr>
              <w:t>___</w:t>
            </w:r>
            <w:r w:rsidR="0020062A">
              <w:rPr>
                <w:rFonts w:ascii="Tahoma" w:hAnsi="Tahoma" w:cs="Tahoma"/>
              </w:rPr>
              <w:t xml:space="preserve"> </w:t>
            </w:r>
            <w:r w:rsidR="0020062A" w:rsidRPr="0020062A">
              <w:rPr>
                <w:rFonts w:ascii="Tahoma" w:hAnsi="Tahoma" w:cs="Tahoma"/>
                <w:i/>
              </w:rPr>
              <w:t>(установить необходимое значение</w:t>
            </w:r>
            <w:r w:rsidR="0020062A">
              <w:rPr>
                <w:rFonts w:ascii="Tahoma" w:hAnsi="Tahoma" w:cs="Tahoma"/>
              </w:rPr>
              <w:t>)</w:t>
            </w:r>
          </w:p>
        </w:tc>
        <w:tc>
          <w:tcPr>
            <w:tcW w:w="836" w:type="dxa"/>
            <w:shd w:val="clear" w:color="auto" w:fill="auto"/>
            <w:vAlign w:val="center"/>
          </w:tcPr>
          <w:p w14:paraId="6DACCFBA" w14:textId="77777777" w:rsidR="00540A74" w:rsidRPr="00702AFD" w:rsidRDefault="00540A74" w:rsidP="00540A74">
            <w:pPr>
              <w:rPr>
                <w:rFonts w:ascii="Tahoma" w:hAnsi="Tahoma" w:cs="Tahoma"/>
              </w:rPr>
            </w:pPr>
            <w:r w:rsidRPr="00702AFD">
              <w:rPr>
                <w:rFonts w:ascii="Tahoma" w:hAnsi="Tahoma" w:cs="Tahoma"/>
              </w:rPr>
              <w:t>есть</w:t>
            </w:r>
          </w:p>
        </w:tc>
        <w:tc>
          <w:tcPr>
            <w:tcW w:w="1139" w:type="dxa"/>
            <w:shd w:val="clear" w:color="auto" w:fill="auto"/>
            <w:vAlign w:val="center"/>
          </w:tcPr>
          <w:p w14:paraId="19AA012B" w14:textId="77777777" w:rsidR="00540A74" w:rsidRPr="00702AFD" w:rsidRDefault="00540A74" w:rsidP="00540A74">
            <w:pPr>
              <w:jc w:val="center"/>
              <w:rPr>
                <w:rFonts w:ascii="Tahoma" w:hAnsi="Tahoma" w:cs="Tahoma"/>
              </w:rPr>
            </w:pPr>
            <w:r w:rsidRPr="00702AFD">
              <w:rPr>
                <w:rFonts w:ascii="Tahoma" w:hAnsi="Tahoma" w:cs="Tahoma"/>
              </w:rPr>
              <w:t>нет</w:t>
            </w:r>
          </w:p>
        </w:tc>
        <w:tc>
          <w:tcPr>
            <w:tcW w:w="3629" w:type="dxa"/>
          </w:tcPr>
          <w:p w14:paraId="7FE1F242" w14:textId="77777777" w:rsidR="00FF3021" w:rsidRDefault="00FF3021" w:rsidP="005C75A4">
            <w:pPr>
              <w:rPr>
                <w:rFonts w:ascii="Tahoma" w:hAnsi="Tahoma" w:cs="Tahoma"/>
              </w:rPr>
            </w:pPr>
            <w:r w:rsidRPr="00FF3021">
              <w:rPr>
                <w:rFonts w:ascii="Tahoma" w:hAnsi="Tahoma" w:cs="Tahoma"/>
              </w:rPr>
              <w:t>Оценка по критерию производится только исходя из копий документов, которые представлены в составе заявки участника.</w:t>
            </w:r>
          </w:p>
          <w:p w14:paraId="4ECA909B" w14:textId="77777777" w:rsidR="003D616D" w:rsidRDefault="003D616D" w:rsidP="003D616D">
            <w:pPr>
              <w:rPr>
                <w:rFonts w:ascii="Tahoma" w:hAnsi="Tahoma" w:cs="Tahoma"/>
              </w:rPr>
            </w:pPr>
            <w:r>
              <w:t xml:space="preserve"> </w:t>
            </w:r>
            <w:r w:rsidRPr="003D616D">
              <w:rPr>
                <w:rFonts w:ascii="Tahoma" w:hAnsi="Tahoma" w:cs="Tahoma"/>
              </w:rPr>
              <w:t>Участник в составе заявки должен предоставить подтвержд</w:t>
            </w:r>
            <w:r>
              <w:rPr>
                <w:rFonts w:ascii="Tahoma" w:hAnsi="Tahoma" w:cs="Tahoma"/>
              </w:rPr>
              <w:t xml:space="preserve">ающие документы о том, что в городе ___________ </w:t>
            </w:r>
          </w:p>
          <w:p w14:paraId="201D1FEE" w14:textId="04AF99EE" w:rsidR="003D616D" w:rsidRPr="003D616D" w:rsidRDefault="003D616D" w:rsidP="003D616D">
            <w:pPr>
              <w:rPr>
                <w:rFonts w:ascii="Tahoma" w:hAnsi="Tahoma" w:cs="Tahoma"/>
              </w:rPr>
            </w:pPr>
            <w:r w:rsidRPr="003D616D">
              <w:rPr>
                <w:rFonts w:ascii="Tahoma" w:hAnsi="Tahoma" w:cs="Tahoma"/>
              </w:rPr>
              <w:t xml:space="preserve"> имеется дилерский сервисный центр предлагаемо</w:t>
            </w:r>
            <w:r>
              <w:rPr>
                <w:rFonts w:ascii="Tahoma" w:hAnsi="Tahoma" w:cs="Tahoma"/>
              </w:rPr>
              <w:t>го</w:t>
            </w:r>
            <w:r w:rsidRPr="003D616D">
              <w:rPr>
                <w:rFonts w:ascii="Tahoma" w:hAnsi="Tahoma" w:cs="Tahoma"/>
              </w:rPr>
              <w:t xml:space="preserve"> к поставке</w:t>
            </w:r>
            <w:r>
              <w:rPr>
                <w:rFonts w:ascii="Tahoma" w:hAnsi="Tahoma" w:cs="Tahoma"/>
              </w:rPr>
              <w:t xml:space="preserve">______ </w:t>
            </w:r>
            <w:r w:rsidRPr="003D616D">
              <w:rPr>
                <w:rFonts w:ascii="Tahoma" w:hAnsi="Tahoma" w:cs="Tahoma"/>
              </w:rPr>
              <w:t>.</w:t>
            </w:r>
          </w:p>
          <w:p w14:paraId="185EA9C8" w14:textId="77777777" w:rsidR="003D616D" w:rsidRPr="003D616D" w:rsidRDefault="003D616D" w:rsidP="003D616D">
            <w:pPr>
              <w:rPr>
                <w:rFonts w:ascii="Tahoma" w:hAnsi="Tahoma" w:cs="Tahoma"/>
              </w:rPr>
            </w:pPr>
          </w:p>
          <w:p w14:paraId="6C76E868" w14:textId="77777777" w:rsidR="003D616D" w:rsidRPr="003D616D" w:rsidRDefault="003D616D" w:rsidP="003D616D">
            <w:pPr>
              <w:rPr>
                <w:rFonts w:ascii="Tahoma" w:hAnsi="Tahoma" w:cs="Tahoma"/>
              </w:rPr>
            </w:pPr>
          </w:p>
          <w:p w14:paraId="28BED838" w14:textId="451522C4" w:rsidR="003D616D" w:rsidRPr="003D616D" w:rsidRDefault="003D616D" w:rsidP="003D616D">
            <w:pPr>
              <w:rPr>
                <w:rFonts w:ascii="Tahoma" w:hAnsi="Tahoma" w:cs="Tahoma"/>
              </w:rPr>
            </w:pPr>
            <w:r w:rsidRPr="003D616D">
              <w:rPr>
                <w:rFonts w:ascii="Tahoma" w:hAnsi="Tahoma" w:cs="Tahoma"/>
              </w:rPr>
              <w:t>Количество балло</w:t>
            </w:r>
            <w:r w:rsidR="00A7192B">
              <w:rPr>
                <w:rFonts w:ascii="Tahoma" w:hAnsi="Tahoma" w:cs="Tahoma"/>
              </w:rPr>
              <w:t>в, присуждаемых по показателю (</w:t>
            </w:r>
            <w:r w:rsidR="00A7192B">
              <w:rPr>
                <w:rFonts w:ascii="Tahoma" w:hAnsi="Tahoma" w:cs="Tahoma"/>
                <w:lang w:val="en-US"/>
              </w:rPr>
              <w:t>D</w:t>
            </w:r>
            <w:r w:rsidR="00A7192B" w:rsidRPr="00A7192B">
              <w:rPr>
                <w:rFonts w:ascii="Tahoma" w:hAnsi="Tahoma" w:cs="Tahoma"/>
              </w:rPr>
              <w:t>3</w:t>
            </w:r>
            <w:r w:rsidRPr="003D616D">
              <w:rPr>
                <w:rFonts w:ascii="Tahoma" w:hAnsi="Tahoma" w:cs="Tahoma"/>
              </w:rPr>
              <w:t>i), определяется по формуле:</w:t>
            </w:r>
          </w:p>
          <w:p w14:paraId="3C799F41" w14:textId="77777777" w:rsidR="003D616D" w:rsidRPr="003D616D" w:rsidRDefault="003D616D" w:rsidP="003D616D">
            <w:pPr>
              <w:rPr>
                <w:rFonts w:ascii="Tahoma" w:hAnsi="Tahoma" w:cs="Tahoma"/>
              </w:rPr>
            </w:pPr>
          </w:p>
          <w:p w14:paraId="20DF6252" w14:textId="3F122378" w:rsidR="003D616D" w:rsidRPr="00B632BF" w:rsidRDefault="00B632BF" w:rsidP="003D616D">
            <w:pPr>
              <w:rPr>
                <w:rFonts w:ascii="Tahoma" w:hAnsi="Tahoma" w:cs="Tahoma"/>
                <w:b/>
              </w:rPr>
            </w:pPr>
            <w:r w:rsidRPr="00B632BF">
              <w:rPr>
                <w:rFonts w:ascii="Tahoma" w:hAnsi="Tahoma" w:cs="Tahoma"/>
                <w:b/>
              </w:rPr>
              <w:t>D3</w:t>
            </w:r>
            <w:r w:rsidR="003D616D" w:rsidRPr="00B632BF">
              <w:rPr>
                <w:rFonts w:ascii="Tahoma" w:hAnsi="Tahoma" w:cs="Tahoma"/>
                <w:b/>
              </w:rPr>
              <w:t>i = V3</w:t>
            </w:r>
            <w:r w:rsidRPr="00B632BF">
              <w:rPr>
                <w:rFonts w:ascii="Tahoma" w:hAnsi="Tahoma" w:cs="Tahoma"/>
                <w:b/>
              </w:rPr>
              <w:t>*(D</w:t>
            </w:r>
            <w:r w:rsidR="003D616D" w:rsidRPr="00B632BF">
              <w:rPr>
                <w:rFonts w:ascii="Tahoma" w:hAnsi="Tahoma" w:cs="Tahoma"/>
                <w:b/>
              </w:rPr>
              <w:t>3i)</w:t>
            </w:r>
          </w:p>
          <w:p w14:paraId="34CBB83C" w14:textId="77777777" w:rsidR="003D616D" w:rsidRPr="003D616D" w:rsidRDefault="003D616D" w:rsidP="003D616D">
            <w:pPr>
              <w:rPr>
                <w:rFonts w:ascii="Tahoma" w:hAnsi="Tahoma" w:cs="Tahoma"/>
              </w:rPr>
            </w:pPr>
          </w:p>
          <w:p w14:paraId="0667A47A" w14:textId="05B0579F" w:rsidR="003D616D" w:rsidRDefault="003D616D" w:rsidP="003D616D">
            <w:pPr>
              <w:rPr>
                <w:rFonts w:ascii="Tahoma" w:hAnsi="Tahoma" w:cs="Tahoma"/>
              </w:rPr>
            </w:pPr>
            <w:r>
              <w:rPr>
                <w:rFonts w:ascii="Tahoma" w:hAnsi="Tahoma" w:cs="Tahoma"/>
              </w:rPr>
              <w:t xml:space="preserve">Где </w:t>
            </w:r>
            <w:r>
              <w:rPr>
                <w:rFonts w:ascii="Tahoma" w:hAnsi="Tahoma" w:cs="Tahoma"/>
                <w:lang w:val="en-US"/>
              </w:rPr>
              <w:t>V</w:t>
            </w:r>
            <w:r w:rsidRPr="003D616D">
              <w:rPr>
                <w:rFonts w:ascii="Tahoma" w:hAnsi="Tahoma" w:cs="Tahoma"/>
              </w:rPr>
              <w:t>3 – ко</w:t>
            </w:r>
            <w:r>
              <w:rPr>
                <w:rFonts w:ascii="Tahoma" w:hAnsi="Tahoma" w:cs="Tahoma"/>
              </w:rPr>
              <w:t>эффициент значимости критерия 3</w:t>
            </w:r>
          </w:p>
          <w:p w14:paraId="5FAD6F20" w14:textId="77777777" w:rsidR="00CF418E" w:rsidRDefault="00B632BF" w:rsidP="00B632BF">
            <w:pPr>
              <w:rPr>
                <w:rFonts w:ascii="Tahoma" w:hAnsi="Tahoma" w:cs="Tahoma"/>
              </w:rPr>
            </w:pPr>
            <w:r>
              <w:rPr>
                <w:rFonts w:ascii="Tahoma" w:hAnsi="Tahoma" w:cs="Tahoma"/>
                <w:lang w:val="en-US"/>
              </w:rPr>
              <w:t>D</w:t>
            </w:r>
            <w:r w:rsidRPr="00B632BF">
              <w:rPr>
                <w:rFonts w:ascii="Tahoma" w:hAnsi="Tahoma" w:cs="Tahoma"/>
              </w:rPr>
              <w:t>3</w:t>
            </w:r>
            <w:r w:rsidR="003D616D" w:rsidRPr="003D616D">
              <w:rPr>
                <w:rFonts w:ascii="Tahoma" w:hAnsi="Tahoma" w:cs="Tahoma"/>
              </w:rPr>
              <w:t>i- предложение участника закупки, заявка которого оценивается</w:t>
            </w:r>
            <w:r>
              <w:rPr>
                <w:rFonts w:ascii="Tahoma" w:hAnsi="Tahoma" w:cs="Tahoma"/>
              </w:rPr>
              <w:t>.</w:t>
            </w:r>
            <w:r w:rsidR="00CF418E" w:rsidRPr="00CF418E">
              <w:rPr>
                <w:rFonts w:ascii="Tahoma" w:hAnsi="Tahoma" w:cs="Tahoma"/>
              </w:rPr>
              <w:t xml:space="preserve"> </w:t>
            </w:r>
            <w:r w:rsidR="00CF418E">
              <w:rPr>
                <w:rFonts w:ascii="Tahoma" w:hAnsi="Tahoma" w:cs="Tahoma"/>
              </w:rPr>
              <w:t xml:space="preserve"> </w:t>
            </w:r>
          </w:p>
          <w:p w14:paraId="0B2A5323" w14:textId="7B4B8C5B" w:rsidR="00CF418E" w:rsidRDefault="00CF418E" w:rsidP="00B632BF">
            <w:pPr>
              <w:rPr>
                <w:rFonts w:ascii="Tahoma" w:hAnsi="Tahoma" w:cs="Tahoma"/>
              </w:rPr>
            </w:pPr>
            <w:r>
              <w:rPr>
                <w:rFonts w:ascii="Tahoma" w:hAnsi="Tahoma" w:cs="Tahoma"/>
                <w:lang w:val="en-US"/>
              </w:rPr>
              <w:t>D</w:t>
            </w:r>
            <w:r w:rsidRPr="00CF418E">
              <w:rPr>
                <w:rFonts w:ascii="Tahoma" w:hAnsi="Tahoma" w:cs="Tahoma"/>
              </w:rPr>
              <w:t>3</w:t>
            </w:r>
            <w:r>
              <w:rPr>
                <w:rFonts w:ascii="Tahoma" w:hAnsi="Tahoma" w:cs="Tahoma"/>
                <w:lang w:val="en-US"/>
              </w:rPr>
              <w:t>i</w:t>
            </w:r>
            <w:r w:rsidRPr="00CF418E">
              <w:rPr>
                <w:rFonts w:ascii="Tahoma" w:hAnsi="Tahoma" w:cs="Tahoma"/>
              </w:rPr>
              <w:t xml:space="preserve"> =1 – если </w:t>
            </w:r>
            <w:r>
              <w:rPr>
                <w:rFonts w:ascii="Tahoma" w:hAnsi="Tahoma" w:cs="Tahoma"/>
              </w:rPr>
              <w:t>участник предоставил документы о наличии дилерского центра согласно критерию 3.</w:t>
            </w:r>
          </w:p>
          <w:p w14:paraId="6F4CEE66" w14:textId="7DA5CC4D" w:rsidR="00CF418E" w:rsidRDefault="00CF418E" w:rsidP="00CF418E">
            <w:pPr>
              <w:rPr>
                <w:rFonts w:ascii="Tahoma" w:hAnsi="Tahoma" w:cs="Tahoma"/>
              </w:rPr>
            </w:pPr>
            <w:r>
              <w:rPr>
                <w:rFonts w:ascii="Tahoma" w:hAnsi="Tahoma" w:cs="Tahoma"/>
                <w:lang w:val="en-US"/>
              </w:rPr>
              <w:t>D</w:t>
            </w:r>
            <w:r w:rsidRPr="00CF418E">
              <w:rPr>
                <w:rFonts w:ascii="Tahoma" w:hAnsi="Tahoma" w:cs="Tahoma"/>
              </w:rPr>
              <w:t>3</w:t>
            </w:r>
            <w:r>
              <w:rPr>
                <w:rFonts w:ascii="Tahoma" w:hAnsi="Tahoma" w:cs="Tahoma"/>
                <w:lang w:val="en-US"/>
              </w:rPr>
              <w:t>i</w:t>
            </w:r>
            <w:r w:rsidRPr="00CF418E">
              <w:rPr>
                <w:rFonts w:ascii="Tahoma" w:hAnsi="Tahoma" w:cs="Tahoma"/>
              </w:rPr>
              <w:t xml:space="preserve"> =</w:t>
            </w:r>
            <w:r>
              <w:rPr>
                <w:rFonts w:ascii="Tahoma" w:hAnsi="Tahoma" w:cs="Tahoma"/>
              </w:rPr>
              <w:t>0</w:t>
            </w:r>
            <w:r w:rsidRPr="00CF418E">
              <w:rPr>
                <w:rFonts w:ascii="Tahoma" w:hAnsi="Tahoma" w:cs="Tahoma"/>
              </w:rPr>
              <w:t xml:space="preserve"> – если </w:t>
            </w:r>
            <w:r>
              <w:rPr>
                <w:rFonts w:ascii="Tahoma" w:hAnsi="Tahoma" w:cs="Tahoma"/>
              </w:rPr>
              <w:t>участник не предоставил документы о наличии дилерского центра согласно критерию 3.</w:t>
            </w:r>
          </w:p>
          <w:p w14:paraId="6D23104A" w14:textId="277C1E91" w:rsidR="00CF418E" w:rsidRPr="00CF418E" w:rsidRDefault="00CF418E" w:rsidP="00B632BF">
            <w:pPr>
              <w:rPr>
                <w:rFonts w:ascii="Tahoma" w:hAnsi="Tahoma" w:cs="Tahoma"/>
              </w:rPr>
            </w:pPr>
          </w:p>
        </w:tc>
      </w:tr>
      <w:tr w:rsidR="00540A74" w:rsidRPr="00835408" w14:paraId="280F2CA8" w14:textId="7534DD7E" w:rsidTr="0020062A">
        <w:trPr>
          <w:cantSplit/>
          <w:trHeight w:val="773"/>
        </w:trPr>
        <w:tc>
          <w:tcPr>
            <w:tcW w:w="617" w:type="dxa"/>
            <w:vAlign w:val="center"/>
          </w:tcPr>
          <w:p w14:paraId="7DA20556" w14:textId="2D5CF63D" w:rsidR="00540A74" w:rsidRPr="00835408" w:rsidRDefault="00540A74" w:rsidP="00540A74">
            <w:pPr>
              <w:jc w:val="center"/>
              <w:rPr>
                <w:rFonts w:ascii="Tahoma" w:hAnsi="Tahoma" w:cs="Tahoma"/>
                <w:b/>
              </w:rPr>
            </w:pPr>
            <w:r w:rsidRPr="00835408">
              <w:rPr>
                <w:rFonts w:ascii="Tahoma" w:hAnsi="Tahoma" w:cs="Tahoma"/>
                <w:b/>
              </w:rPr>
              <w:lastRenderedPageBreak/>
              <w:t>4.</w:t>
            </w:r>
          </w:p>
        </w:tc>
        <w:tc>
          <w:tcPr>
            <w:tcW w:w="1965" w:type="dxa"/>
            <w:vAlign w:val="center"/>
          </w:tcPr>
          <w:p w14:paraId="4BB3A1F0" w14:textId="1E32F961" w:rsidR="00540A74" w:rsidRPr="00835408" w:rsidRDefault="00540A74" w:rsidP="00540A74">
            <w:pPr>
              <w:jc w:val="both"/>
              <w:rPr>
                <w:rFonts w:ascii="Tahoma" w:hAnsi="Tahoma" w:cs="Tahoma"/>
                <w:b/>
              </w:rPr>
            </w:pPr>
            <w:r w:rsidRPr="00835408">
              <w:rPr>
                <w:rFonts w:ascii="Tahoma" w:hAnsi="Tahoma" w:cs="Tahoma"/>
                <w:color w:val="000000"/>
              </w:rPr>
              <w:t>Участник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 </w:t>
            </w:r>
          </w:p>
        </w:tc>
        <w:tc>
          <w:tcPr>
            <w:tcW w:w="1442" w:type="dxa"/>
            <w:vAlign w:val="center"/>
          </w:tcPr>
          <w:p w14:paraId="67433963" w14:textId="31C9BE8F" w:rsidR="00540A74" w:rsidRPr="00702AFD" w:rsidRDefault="00D44FFD" w:rsidP="00D44FFD">
            <w:pPr>
              <w:jc w:val="center"/>
              <w:rPr>
                <w:rFonts w:ascii="Tahoma" w:hAnsi="Tahoma" w:cs="Tahoma"/>
              </w:rPr>
            </w:pPr>
            <w:r w:rsidRPr="00702AFD">
              <w:rPr>
                <w:rFonts w:ascii="Tahoma" w:hAnsi="Tahoma" w:cs="Tahoma"/>
                <w:bCs/>
                <w:color w:val="000000"/>
              </w:rPr>
              <w:t>V4</w:t>
            </w:r>
            <w:r w:rsidRPr="00C851EE">
              <w:rPr>
                <w:rFonts w:ascii="Tahoma" w:hAnsi="Tahoma" w:cs="Tahoma"/>
                <w:bCs/>
                <w:color w:val="000000"/>
              </w:rPr>
              <w:t xml:space="preserve"> =</w:t>
            </w:r>
            <w:r w:rsidRPr="00702AFD">
              <w:rPr>
                <w:rFonts w:ascii="Tahoma" w:hAnsi="Tahoma" w:cs="Tahoma"/>
              </w:rPr>
              <w:t>____</w:t>
            </w:r>
            <w:r w:rsidR="0020062A">
              <w:rPr>
                <w:rFonts w:ascii="Tahoma" w:hAnsi="Tahoma" w:cs="Tahoma"/>
              </w:rPr>
              <w:t xml:space="preserve"> </w:t>
            </w:r>
            <w:r w:rsidR="0020062A" w:rsidRPr="0020062A">
              <w:rPr>
                <w:rFonts w:ascii="Tahoma" w:hAnsi="Tahoma" w:cs="Tahoma"/>
              </w:rPr>
              <w:t>(</w:t>
            </w:r>
            <w:r w:rsidR="0020062A" w:rsidRPr="0020062A">
              <w:rPr>
                <w:rFonts w:ascii="Tahoma" w:hAnsi="Tahoma" w:cs="Tahoma"/>
                <w:i/>
              </w:rPr>
              <w:t>установить необходимое значение)</w:t>
            </w:r>
            <w:r w:rsidR="0020062A">
              <w:rPr>
                <w:rFonts w:ascii="Tahoma" w:hAnsi="Tahoma" w:cs="Tahoma"/>
              </w:rPr>
              <w:t xml:space="preserve"> </w:t>
            </w:r>
          </w:p>
        </w:tc>
        <w:tc>
          <w:tcPr>
            <w:tcW w:w="836" w:type="dxa"/>
            <w:shd w:val="clear" w:color="auto" w:fill="auto"/>
            <w:vAlign w:val="center"/>
          </w:tcPr>
          <w:p w14:paraId="18FD6FBF" w14:textId="64701FAD" w:rsidR="00540A74" w:rsidRPr="00702AFD" w:rsidRDefault="001819D0" w:rsidP="00540A74">
            <w:pPr>
              <w:rPr>
                <w:rFonts w:ascii="Tahoma" w:hAnsi="Tahoma" w:cs="Tahoma"/>
              </w:rPr>
            </w:pPr>
            <w:r w:rsidRPr="00702AFD">
              <w:rPr>
                <w:rFonts w:ascii="Tahoma" w:hAnsi="Tahoma" w:cs="Tahoma"/>
              </w:rPr>
              <w:t>Есть</w:t>
            </w:r>
          </w:p>
        </w:tc>
        <w:tc>
          <w:tcPr>
            <w:tcW w:w="1139" w:type="dxa"/>
            <w:shd w:val="clear" w:color="auto" w:fill="auto"/>
            <w:vAlign w:val="center"/>
          </w:tcPr>
          <w:p w14:paraId="4DB4B1A0" w14:textId="3C7C0FFB" w:rsidR="00540A74" w:rsidRPr="00702AFD" w:rsidRDefault="001819D0" w:rsidP="00540A74">
            <w:pPr>
              <w:jc w:val="center"/>
              <w:rPr>
                <w:rFonts w:ascii="Tahoma" w:hAnsi="Tahoma" w:cs="Tahoma"/>
              </w:rPr>
            </w:pPr>
            <w:r w:rsidRPr="00702AFD">
              <w:rPr>
                <w:rFonts w:ascii="Tahoma" w:hAnsi="Tahoma" w:cs="Tahoma"/>
              </w:rPr>
              <w:t>нет</w:t>
            </w:r>
          </w:p>
        </w:tc>
        <w:tc>
          <w:tcPr>
            <w:tcW w:w="3629" w:type="dxa"/>
          </w:tcPr>
          <w:p w14:paraId="04029092" w14:textId="77777777" w:rsidR="00A7192B" w:rsidRDefault="00FF3021" w:rsidP="003430FE">
            <w:pPr>
              <w:rPr>
                <w:rFonts w:ascii="Tahoma" w:hAnsi="Tahoma" w:cs="Tahoma"/>
              </w:rPr>
            </w:pPr>
            <w:r w:rsidRPr="00FF3021">
              <w:rPr>
                <w:rFonts w:ascii="Tahoma" w:hAnsi="Tahoma" w:cs="Tahoma"/>
              </w:rPr>
              <w:t>Оценка по критерию производится только исходя из копий документов, которые представлены в составе заявки участника.</w:t>
            </w:r>
          </w:p>
          <w:p w14:paraId="2A99EDA3" w14:textId="3EA3053B" w:rsidR="00540A74" w:rsidRDefault="00A7192B" w:rsidP="003430FE">
            <w:pPr>
              <w:rPr>
                <w:rFonts w:ascii="MS Gothic" w:hAnsi="MS Gothic" w:cs="MS Gothic"/>
              </w:rPr>
            </w:pPr>
            <w:r>
              <w:rPr>
                <w:rFonts w:ascii="Tahoma" w:hAnsi="Tahoma" w:cs="Tahoma"/>
              </w:rPr>
              <w:t>Участник в составе заявки предоставляет к</w:t>
            </w:r>
            <w:r w:rsidR="00702AFD" w:rsidRPr="00702AFD">
              <w:rPr>
                <w:rFonts w:ascii="Tahoma" w:hAnsi="Tahoma" w:cs="Tahoma"/>
              </w:rPr>
              <w:t>опии документов, подтверждающих что Участник является производителем товара, или документы от производителя товара, подтверждающие полномочия Участника на его поставку и сохранение гарантии производителя на предлагаемый Участником товар (в формате «pdf»).</w:t>
            </w:r>
            <w:r w:rsidR="00702AFD" w:rsidRPr="00702AFD">
              <w:rPr>
                <w:rFonts w:ascii="MS Gothic" w:hAnsi="MS Gothic" w:cs="MS Gothic"/>
              </w:rPr>
              <w:t> </w:t>
            </w:r>
          </w:p>
          <w:p w14:paraId="33085F25" w14:textId="77777777" w:rsidR="00513C93" w:rsidRPr="003D616D" w:rsidRDefault="00513C93" w:rsidP="00513C93">
            <w:pPr>
              <w:rPr>
                <w:rFonts w:ascii="Tahoma" w:hAnsi="Tahoma" w:cs="Tahoma"/>
              </w:rPr>
            </w:pPr>
          </w:p>
          <w:p w14:paraId="6336EF06" w14:textId="73843F0E" w:rsidR="00513C93" w:rsidRPr="003D616D" w:rsidRDefault="00513C93" w:rsidP="00513C93">
            <w:pPr>
              <w:rPr>
                <w:rFonts w:ascii="Tahoma" w:hAnsi="Tahoma" w:cs="Tahoma"/>
              </w:rPr>
            </w:pPr>
            <w:r w:rsidRPr="003D616D">
              <w:rPr>
                <w:rFonts w:ascii="Tahoma" w:hAnsi="Tahoma" w:cs="Tahoma"/>
              </w:rPr>
              <w:t>Количество баллов</w:t>
            </w:r>
            <w:r w:rsidR="00A7192B">
              <w:rPr>
                <w:rFonts w:ascii="Tahoma" w:hAnsi="Tahoma" w:cs="Tahoma"/>
              </w:rPr>
              <w:t>, присуждаемых по показателю (D4</w:t>
            </w:r>
            <w:r w:rsidRPr="003D616D">
              <w:rPr>
                <w:rFonts w:ascii="Tahoma" w:hAnsi="Tahoma" w:cs="Tahoma"/>
              </w:rPr>
              <w:t>i), определяется по формуле:</w:t>
            </w:r>
          </w:p>
          <w:p w14:paraId="4D7C9830" w14:textId="77777777" w:rsidR="00513C93" w:rsidRPr="003D616D" w:rsidRDefault="00513C93" w:rsidP="00513C93">
            <w:pPr>
              <w:rPr>
                <w:rFonts w:ascii="Tahoma" w:hAnsi="Tahoma" w:cs="Tahoma"/>
              </w:rPr>
            </w:pPr>
          </w:p>
          <w:p w14:paraId="3FE74F91" w14:textId="07A15104" w:rsidR="00513C93" w:rsidRPr="00B632BF" w:rsidRDefault="00513C93" w:rsidP="00513C93">
            <w:pPr>
              <w:rPr>
                <w:rFonts w:ascii="Tahoma" w:hAnsi="Tahoma" w:cs="Tahoma"/>
                <w:b/>
              </w:rPr>
            </w:pPr>
            <w:r>
              <w:rPr>
                <w:rFonts w:ascii="Tahoma" w:hAnsi="Tahoma" w:cs="Tahoma"/>
                <w:b/>
              </w:rPr>
              <w:t>D4</w:t>
            </w:r>
            <w:r w:rsidRPr="00B632BF">
              <w:rPr>
                <w:rFonts w:ascii="Tahoma" w:hAnsi="Tahoma" w:cs="Tahoma"/>
                <w:b/>
              </w:rPr>
              <w:t>i = V</w:t>
            </w:r>
            <w:r>
              <w:rPr>
                <w:rFonts w:ascii="Tahoma" w:hAnsi="Tahoma" w:cs="Tahoma"/>
                <w:b/>
              </w:rPr>
              <w:t>4</w:t>
            </w:r>
            <w:r w:rsidRPr="00B632BF">
              <w:rPr>
                <w:rFonts w:ascii="Tahoma" w:hAnsi="Tahoma" w:cs="Tahoma"/>
                <w:b/>
              </w:rPr>
              <w:t>*(D</w:t>
            </w:r>
            <w:r>
              <w:rPr>
                <w:rFonts w:ascii="Tahoma" w:hAnsi="Tahoma" w:cs="Tahoma"/>
                <w:b/>
              </w:rPr>
              <w:t>4</w:t>
            </w:r>
            <w:r w:rsidRPr="00B632BF">
              <w:rPr>
                <w:rFonts w:ascii="Tahoma" w:hAnsi="Tahoma" w:cs="Tahoma"/>
                <w:b/>
              </w:rPr>
              <w:t>i)</w:t>
            </w:r>
          </w:p>
          <w:p w14:paraId="27E43742" w14:textId="77777777" w:rsidR="00513C93" w:rsidRPr="003D616D" w:rsidRDefault="00513C93" w:rsidP="00513C93">
            <w:pPr>
              <w:rPr>
                <w:rFonts w:ascii="Tahoma" w:hAnsi="Tahoma" w:cs="Tahoma"/>
              </w:rPr>
            </w:pPr>
          </w:p>
          <w:p w14:paraId="7928A0AF" w14:textId="62FA15BC" w:rsidR="00513C93" w:rsidRDefault="00513C93" w:rsidP="00513C93">
            <w:pPr>
              <w:rPr>
                <w:rFonts w:ascii="Tahoma" w:hAnsi="Tahoma" w:cs="Tahoma"/>
              </w:rPr>
            </w:pPr>
            <w:r>
              <w:rPr>
                <w:rFonts w:ascii="Tahoma" w:hAnsi="Tahoma" w:cs="Tahoma"/>
              </w:rPr>
              <w:t xml:space="preserve">Где </w:t>
            </w:r>
            <w:r>
              <w:rPr>
                <w:rFonts w:ascii="Tahoma" w:hAnsi="Tahoma" w:cs="Tahoma"/>
                <w:lang w:val="en-US"/>
              </w:rPr>
              <w:t>V</w:t>
            </w:r>
            <w:r w:rsidR="00A7192B">
              <w:rPr>
                <w:rFonts w:ascii="Tahoma" w:hAnsi="Tahoma" w:cs="Tahoma"/>
              </w:rPr>
              <w:t>4</w:t>
            </w:r>
            <w:r w:rsidRPr="003D616D">
              <w:rPr>
                <w:rFonts w:ascii="Tahoma" w:hAnsi="Tahoma" w:cs="Tahoma"/>
              </w:rPr>
              <w:t xml:space="preserve"> – ко</w:t>
            </w:r>
            <w:r w:rsidR="00A7192B">
              <w:rPr>
                <w:rFonts w:ascii="Tahoma" w:hAnsi="Tahoma" w:cs="Tahoma"/>
              </w:rPr>
              <w:t>эффициент значимости критерия 4</w:t>
            </w:r>
          </w:p>
          <w:p w14:paraId="26A9653E" w14:textId="15819B51" w:rsidR="00513C93" w:rsidRDefault="00513C93" w:rsidP="00513C93">
            <w:pPr>
              <w:rPr>
                <w:rFonts w:ascii="Tahoma" w:hAnsi="Tahoma" w:cs="Tahoma"/>
              </w:rPr>
            </w:pPr>
            <w:r>
              <w:rPr>
                <w:rFonts w:ascii="Tahoma" w:hAnsi="Tahoma" w:cs="Tahoma"/>
                <w:lang w:val="en-US"/>
              </w:rPr>
              <w:t>D</w:t>
            </w:r>
            <w:r w:rsidR="00A7192B">
              <w:rPr>
                <w:rFonts w:ascii="Tahoma" w:hAnsi="Tahoma" w:cs="Tahoma"/>
              </w:rPr>
              <w:t>4</w:t>
            </w:r>
            <w:r w:rsidRPr="003D616D">
              <w:rPr>
                <w:rFonts w:ascii="Tahoma" w:hAnsi="Tahoma" w:cs="Tahoma"/>
              </w:rPr>
              <w:t>i- предложение участника закупки, заявка которого оценивается</w:t>
            </w:r>
            <w:r>
              <w:rPr>
                <w:rFonts w:ascii="Tahoma" w:hAnsi="Tahoma" w:cs="Tahoma"/>
              </w:rPr>
              <w:t>.</w:t>
            </w:r>
            <w:r w:rsidRPr="00CF418E">
              <w:rPr>
                <w:rFonts w:ascii="Tahoma" w:hAnsi="Tahoma" w:cs="Tahoma"/>
              </w:rPr>
              <w:t xml:space="preserve"> </w:t>
            </w:r>
            <w:r>
              <w:rPr>
                <w:rFonts w:ascii="Tahoma" w:hAnsi="Tahoma" w:cs="Tahoma"/>
              </w:rPr>
              <w:t xml:space="preserve"> </w:t>
            </w:r>
          </w:p>
          <w:p w14:paraId="4B9DC52D" w14:textId="7038FEAC" w:rsidR="00513C93" w:rsidRDefault="00513C93" w:rsidP="00513C93">
            <w:pPr>
              <w:rPr>
                <w:rFonts w:ascii="Tahoma" w:hAnsi="Tahoma" w:cs="Tahoma"/>
              </w:rPr>
            </w:pPr>
            <w:r>
              <w:rPr>
                <w:rFonts w:ascii="Tahoma" w:hAnsi="Tahoma" w:cs="Tahoma"/>
                <w:lang w:val="en-US"/>
              </w:rPr>
              <w:t>D</w:t>
            </w:r>
            <w:r w:rsidR="00A7192B">
              <w:rPr>
                <w:rFonts w:ascii="Tahoma" w:hAnsi="Tahoma" w:cs="Tahoma"/>
              </w:rPr>
              <w:t>4</w:t>
            </w:r>
            <w:r>
              <w:rPr>
                <w:rFonts w:ascii="Tahoma" w:hAnsi="Tahoma" w:cs="Tahoma"/>
                <w:lang w:val="en-US"/>
              </w:rPr>
              <w:t>i</w:t>
            </w:r>
            <w:r w:rsidRPr="00CF418E">
              <w:rPr>
                <w:rFonts w:ascii="Tahoma" w:hAnsi="Tahoma" w:cs="Tahoma"/>
              </w:rPr>
              <w:t xml:space="preserve"> =1 – если </w:t>
            </w:r>
            <w:r>
              <w:rPr>
                <w:rFonts w:ascii="Tahoma" w:hAnsi="Tahoma" w:cs="Tahoma"/>
              </w:rPr>
              <w:t>у</w:t>
            </w:r>
            <w:r w:rsidR="00A7192B">
              <w:rPr>
                <w:rFonts w:ascii="Tahoma" w:hAnsi="Tahoma" w:cs="Tahoma"/>
              </w:rPr>
              <w:t xml:space="preserve">частник предоставил документы с подтверждением соответствия </w:t>
            </w:r>
            <w:r>
              <w:rPr>
                <w:rFonts w:ascii="Tahoma" w:hAnsi="Tahoma" w:cs="Tahoma"/>
              </w:rPr>
              <w:t xml:space="preserve">критерию </w:t>
            </w:r>
            <w:r w:rsidR="00A7192B">
              <w:rPr>
                <w:rFonts w:ascii="Tahoma" w:hAnsi="Tahoma" w:cs="Tahoma"/>
              </w:rPr>
              <w:t>4</w:t>
            </w:r>
            <w:r>
              <w:rPr>
                <w:rFonts w:ascii="Tahoma" w:hAnsi="Tahoma" w:cs="Tahoma"/>
              </w:rPr>
              <w:t>.</w:t>
            </w:r>
          </w:p>
          <w:p w14:paraId="7EA23E63" w14:textId="0199CAB7" w:rsidR="00513C93" w:rsidRDefault="00513C93" w:rsidP="00513C93">
            <w:pPr>
              <w:rPr>
                <w:rFonts w:ascii="Tahoma" w:hAnsi="Tahoma" w:cs="Tahoma"/>
              </w:rPr>
            </w:pPr>
            <w:r>
              <w:rPr>
                <w:rFonts w:ascii="Tahoma" w:hAnsi="Tahoma" w:cs="Tahoma"/>
                <w:lang w:val="en-US"/>
              </w:rPr>
              <w:t>D</w:t>
            </w:r>
            <w:r w:rsidR="00A7192B">
              <w:rPr>
                <w:rFonts w:ascii="Tahoma" w:hAnsi="Tahoma" w:cs="Tahoma"/>
              </w:rPr>
              <w:t>4</w:t>
            </w:r>
            <w:r>
              <w:rPr>
                <w:rFonts w:ascii="Tahoma" w:hAnsi="Tahoma" w:cs="Tahoma"/>
                <w:lang w:val="en-US"/>
              </w:rPr>
              <w:t>i</w:t>
            </w:r>
            <w:r w:rsidRPr="00CF418E">
              <w:rPr>
                <w:rFonts w:ascii="Tahoma" w:hAnsi="Tahoma" w:cs="Tahoma"/>
              </w:rPr>
              <w:t xml:space="preserve"> =</w:t>
            </w:r>
            <w:r>
              <w:rPr>
                <w:rFonts w:ascii="Tahoma" w:hAnsi="Tahoma" w:cs="Tahoma"/>
              </w:rPr>
              <w:t>0</w:t>
            </w:r>
            <w:r w:rsidRPr="00CF418E">
              <w:rPr>
                <w:rFonts w:ascii="Tahoma" w:hAnsi="Tahoma" w:cs="Tahoma"/>
              </w:rPr>
              <w:t xml:space="preserve"> – если </w:t>
            </w:r>
            <w:r>
              <w:rPr>
                <w:rFonts w:ascii="Tahoma" w:hAnsi="Tahoma" w:cs="Tahoma"/>
              </w:rPr>
              <w:t xml:space="preserve">участник не </w:t>
            </w:r>
            <w:r w:rsidR="00A7192B" w:rsidRPr="00A7192B">
              <w:rPr>
                <w:rFonts w:ascii="Tahoma" w:hAnsi="Tahoma" w:cs="Tahoma"/>
              </w:rPr>
              <w:t>предоставил документы с подтверждением соответствия критерию 4.</w:t>
            </w:r>
          </w:p>
          <w:p w14:paraId="6E3E49F3" w14:textId="77777777" w:rsidR="00513C93" w:rsidRDefault="00513C93" w:rsidP="003430FE">
            <w:pPr>
              <w:rPr>
                <w:rFonts w:ascii="MS Gothic" w:hAnsi="MS Gothic" w:cs="MS Gothic"/>
              </w:rPr>
            </w:pPr>
          </w:p>
          <w:p w14:paraId="0822194C" w14:textId="1AF9E564" w:rsidR="00513C93" w:rsidRPr="00702AFD" w:rsidRDefault="00513C93" w:rsidP="003430FE">
            <w:pPr>
              <w:rPr>
                <w:rFonts w:ascii="Tahoma" w:hAnsi="Tahoma" w:cs="Tahoma"/>
              </w:rPr>
            </w:pPr>
          </w:p>
        </w:tc>
      </w:tr>
    </w:tbl>
    <w:p w14:paraId="10DB46DD" w14:textId="77777777" w:rsidR="001836BA" w:rsidRPr="00A7192B" w:rsidRDefault="001836BA" w:rsidP="00131BC5">
      <w:pPr>
        <w:keepNext/>
        <w:spacing w:before="480"/>
        <w:ind w:left="426"/>
        <w:jc w:val="both"/>
        <w:outlineLvl w:val="2"/>
        <w:rPr>
          <w:rFonts w:ascii="Tahoma" w:hAnsi="Tahoma" w:cs="Tahoma"/>
          <w:b/>
          <w:bCs/>
          <w:sz w:val="24"/>
          <w:szCs w:val="24"/>
          <w:highlight w:val="cyan"/>
        </w:rPr>
      </w:pPr>
    </w:p>
    <w:p w14:paraId="01B75836" w14:textId="77777777"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71BFD29A" w14:textId="77777777" w:rsidR="00131BC5" w:rsidRPr="00A7192B" w:rsidRDefault="00131BC5" w:rsidP="00131BC5">
      <w:pPr>
        <w:spacing w:before="120"/>
        <w:ind w:left="567"/>
        <w:jc w:val="both"/>
        <w:rPr>
          <w:rFonts w:ascii="Times New Roman" w:hAnsi="Times New Roman"/>
          <w:bCs/>
          <w:iCs/>
          <w:sz w:val="24"/>
          <w:szCs w:val="24"/>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66FF469F" w14:textId="77777777" w:rsidR="00131BC5" w:rsidRPr="00A7192B" w:rsidRDefault="00131BC5" w:rsidP="00131BC5">
      <w:pPr>
        <w:spacing w:before="120"/>
        <w:ind w:left="567"/>
        <w:jc w:val="both"/>
        <w:rPr>
          <w:rFonts w:ascii="Tahoma" w:hAnsi="Tahoma" w:cs="Tahoma"/>
          <w:b/>
          <w:i/>
          <w:sz w:val="24"/>
          <w:szCs w:val="24"/>
          <w:highlight w:val="cyan"/>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17CD5" w14:textId="77777777" w:rsidR="00573A0F" w:rsidRDefault="00573A0F">
      <w:r>
        <w:separator/>
      </w:r>
    </w:p>
  </w:endnote>
  <w:endnote w:type="continuationSeparator" w:id="0">
    <w:p w14:paraId="0EAFB205" w14:textId="77777777" w:rsidR="00573A0F" w:rsidRDefault="0057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165CE2">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165CE2">
      <w:rPr>
        <w:rFonts w:ascii="Arial" w:hAnsi="Arial" w:cs="Arial"/>
        <w:b/>
        <w:noProof/>
        <w:sz w:val="16"/>
        <w:szCs w:val="16"/>
      </w:rPr>
      <w:t>4</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788F4" w14:textId="77777777" w:rsidR="00573A0F" w:rsidRDefault="00573A0F">
      <w:r>
        <w:separator/>
      </w:r>
    </w:p>
  </w:footnote>
  <w:footnote w:type="continuationSeparator" w:id="0">
    <w:p w14:paraId="692FD3CF" w14:textId="77777777" w:rsidR="00573A0F" w:rsidRDefault="00573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FA59F-0B9B-4FA4-A3A6-40224AA08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904</Words>
  <Characters>5153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Бычкова Оксана Николаевна</cp:lastModifiedBy>
  <cp:revision>2</cp:revision>
  <cp:lastPrinted>2016-04-01T07:05:00Z</cp:lastPrinted>
  <dcterms:created xsi:type="dcterms:W3CDTF">2019-02-06T07:25:00Z</dcterms:created>
  <dcterms:modified xsi:type="dcterms:W3CDTF">2019-02-06T07:25:00Z</dcterms:modified>
</cp:coreProperties>
</file>